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DE" w:rsidRPr="00BB5308" w:rsidRDefault="00FC77D4" w:rsidP="001612DE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BB5308">
        <w:rPr>
          <w:rFonts w:ascii="Arial" w:hAnsi="Arial" w:cs="Arial"/>
          <w:b/>
          <w:bCs/>
          <w:i/>
        </w:rPr>
        <w:t>0110-KLL2.261.</w:t>
      </w:r>
      <w:r w:rsidR="00F97423">
        <w:rPr>
          <w:rFonts w:ascii="Arial" w:hAnsi="Arial" w:cs="Arial"/>
          <w:b/>
          <w:bCs/>
          <w:i/>
        </w:rPr>
        <w:t>1</w:t>
      </w:r>
      <w:r w:rsidR="00793544">
        <w:rPr>
          <w:rFonts w:ascii="Arial" w:hAnsi="Arial" w:cs="Arial"/>
          <w:b/>
          <w:bCs/>
          <w:i/>
        </w:rPr>
        <w:t>1</w:t>
      </w:r>
      <w:r w:rsidR="00716BB8">
        <w:rPr>
          <w:rFonts w:ascii="Arial" w:hAnsi="Arial" w:cs="Arial"/>
          <w:b/>
          <w:bCs/>
          <w:i/>
        </w:rPr>
        <w:t>4</w:t>
      </w:r>
      <w:r w:rsidR="00585BF5" w:rsidRPr="00BB5308">
        <w:rPr>
          <w:rFonts w:ascii="Arial" w:hAnsi="Arial" w:cs="Arial"/>
          <w:b/>
          <w:bCs/>
          <w:i/>
        </w:rPr>
        <w:t>.2020</w:t>
      </w:r>
      <w:r w:rsidR="00DF20FB" w:rsidRPr="00BB5308">
        <w:rPr>
          <w:rFonts w:ascii="Arial" w:hAnsi="Arial" w:cs="Arial"/>
          <w:b/>
          <w:bCs/>
          <w:i/>
        </w:rPr>
        <w:t>.1</w:t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666462" w:rsidRPr="00BB5308">
        <w:rPr>
          <w:rFonts w:ascii="Arial" w:hAnsi="Arial" w:cs="Arial"/>
          <w:b/>
          <w:bCs/>
          <w:i/>
        </w:rPr>
        <w:t xml:space="preserve">   </w:t>
      </w:r>
      <w:r w:rsidR="00BB5308">
        <w:rPr>
          <w:rFonts w:ascii="Arial" w:hAnsi="Arial" w:cs="Arial"/>
          <w:b/>
          <w:bCs/>
          <w:i/>
        </w:rPr>
        <w:t xml:space="preserve">    </w:t>
      </w:r>
      <w:r w:rsidR="00666462" w:rsidRPr="00BB5308">
        <w:rPr>
          <w:rFonts w:ascii="Arial" w:hAnsi="Arial" w:cs="Arial"/>
          <w:b/>
          <w:bCs/>
          <w:i/>
        </w:rPr>
        <w:t xml:space="preserve"> </w:t>
      </w:r>
      <w:r w:rsidR="001612DE" w:rsidRPr="00BB5308">
        <w:rPr>
          <w:rFonts w:ascii="Arial" w:hAnsi="Arial" w:cs="Arial"/>
          <w:b/>
          <w:bCs/>
          <w:i/>
        </w:rPr>
        <w:t>Załącznik nr 1 do Zaproszenia</w:t>
      </w:r>
    </w:p>
    <w:p w:rsidR="001612DE" w:rsidRPr="0071617E" w:rsidRDefault="001612DE" w:rsidP="001612DE">
      <w:pPr>
        <w:pStyle w:val="Standard"/>
        <w:spacing w:line="276" w:lineRule="auto"/>
        <w:rPr>
          <w:rFonts w:ascii="Arial" w:hAnsi="Arial" w:cs="Arial"/>
          <w:bCs/>
          <w:sz w:val="16"/>
          <w:szCs w:val="16"/>
        </w:rPr>
      </w:pPr>
      <w:bookmarkStart w:id="0" w:name="_GoBack"/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BB5308" w:rsidTr="0071617E">
        <w:trPr>
          <w:trHeight w:val="147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:rsidR="001612DE" w:rsidRPr="00BB5308" w:rsidRDefault="001612DE" w:rsidP="003A7D2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B530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1612DE" w:rsidRPr="00BB5308" w:rsidRDefault="001612DE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605D8F" w:rsidRP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Wykonawca:</w:t>
      </w:r>
    </w:p>
    <w:p w:rsidR="00605D8F" w:rsidRP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Nazwa: …………………………………………………………………………………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605D8F" w:rsidRP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Siedziba: ………………….…….………………………………………………………….</w:t>
      </w:r>
    </w:p>
    <w:p w:rsidR="00605D8F" w:rsidRP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NIP: ……………………….....…………………………………………………………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REGON: ……………………..…………………………………………………………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</w:t>
      </w:r>
    </w:p>
    <w:p w:rsidR="00605D8F" w:rsidRP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Nr telefonu/ faksu: ……………………….………………………………………………..</w:t>
      </w:r>
    </w:p>
    <w:p w:rsidR="00605D8F" w:rsidRPr="00BB5308" w:rsidRDefault="00605D8F" w:rsidP="0071617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Adres e-mail: ………………………………………………………….…………………...</w:t>
      </w:r>
    </w:p>
    <w:p w:rsidR="0071617E" w:rsidRDefault="001612DE" w:rsidP="0071617E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>1</w:t>
      </w:r>
      <w:r w:rsidR="00793544">
        <w:rPr>
          <w:rFonts w:ascii="Arial" w:eastAsia="Cambria" w:hAnsi="Arial" w:cs="Arial"/>
          <w:kern w:val="1"/>
          <w:sz w:val="24"/>
          <w:szCs w:val="24"/>
          <w:lang w:eastAsia="zh-CN"/>
        </w:rPr>
        <w:t>1</w:t>
      </w:r>
      <w:r w:rsidR="00716BB8">
        <w:rPr>
          <w:rFonts w:ascii="Arial" w:eastAsia="Cambria" w:hAnsi="Arial" w:cs="Arial"/>
          <w:kern w:val="1"/>
          <w:sz w:val="24"/>
          <w:szCs w:val="24"/>
          <w:lang w:eastAsia="zh-CN"/>
        </w:rPr>
        <w:t>4</w:t>
      </w:r>
      <w:r w:rsidR="00585BF5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na</w:t>
      </w:r>
      <w:r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dostawę </w:t>
      </w:r>
      <w:r w:rsidR="00716BB8" w:rsidRPr="00702393">
        <w:rPr>
          <w:rFonts w:ascii="Arial" w:eastAsia="Cambria" w:hAnsi="Arial" w:cs="Arial"/>
          <w:sz w:val="24"/>
          <w:szCs w:val="24"/>
        </w:rPr>
        <w:t>1</w:t>
      </w:r>
      <w:r w:rsidR="00716BB8">
        <w:rPr>
          <w:rFonts w:ascii="Arial" w:eastAsia="Cambria" w:hAnsi="Arial" w:cs="Arial"/>
          <w:sz w:val="24"/>
          <w:szCs w:val="24"/>
        </w:rPr>
        <w:t>6</w:t>
      </w:r>
      <w:r w:rsidR="00716BB8" w:rsidRPr="00702393">
        <w:rPr>
          <w:rFonts w:ascii="Arial" w:eastAsia="Cambria" w:hAnsi="Arial" w:cs="Arial"/>
          <w:sz w:val="24"/>
          <w:szCs w:val="24"/>
        </w:rPr>
        <w:t xml:space="preserve"> sztuk </w:t>
      </w:r>
      <w:r w:rsidR="00716BB8">
        <w:rPr>
          <w:rFonts w:ascii="Arial" w:eastAsia="Cambria" w:hAnsi="Arial" w:cs="Arial"/>
          <w:sz w:val="24"/>
          <w:szCs w:val="24"/>
        </w:rPr>
        <w:t>przepływowych lamp bakteriobójczych</w:t>
      </w:r>
      <w:r w:rsidR="0071617E">
        <w:rPr>
          <w:rFonts w:ascii="Arial" w:eastAsia="Cambria" w:hAnsi="Arial" w:cs="Arial"/>
          <w:sz w:val="24"/>
          <w:szCs w:val="24"/>
        </w:rPr>
        <w:t>:</w:t>
      </w:r>
    </w:p>
    <w:p w:rsidR="0071617E" w:rsidRDefault="0071617E" w:rsidP="0071617E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- l</w:t>
      </w:r>
      <w:r w:rsidRPr="0071617E">
        <w:rPr>
          <w:rFonts w:ascii="Arial" w:eastAsia="Cambria" w:hAnsi="Arial" w:cs="Arial"/>
          <w:sz w:val="24"/>
          <w:szCs w:val="24"/>
        </w:rPr>
        <w:t>ampa przemysłowa przepływowa G</w:t>
      </w:r>
      <w:r>
        <w:rPr>
          <w:rFonts w:ascii="Arial" w:eastAsia="Cambria" w:hAnsi="Arial" w:cs="Arial"/>
          <w:sz w:val="24"/>
          <w:szCs w:val="24"/>
        </w:rPr>
        <w:t>ERMI PROTECT GP4x55 na statywie – 1 szt.</w:t>
      </w:r>
    </w:p>
    <w:p w:rsidR="0071617E" w:rsidRDefault="0071617E" w:rsidP="0071617E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sz w:val="24"/>
          <w:szCs w:val="24"/>
        </w:rPr>
        <w:t>- l</w:t>
      </w:r>
      <w:r w:rsidRPr="0071617E">
        <w:rPr>
          <w:rFonts w:ascii="Arial" w:eastAsia="Cambria" w:hAnsi="Arial" w:cs="Arial"/>
          <w:sz w:val="24"/>
          <w:szCs w:val="24"/>
        </w:rPr>
        <w:t>ampa bakteriobójcza przepływowa NBVE-110 PL</w:t>
      </w:r>
      <w:r>
        <w:rPr>
          <w:rFonts w:ascii="Arial" w:eastAsia="Cambria" w:hAnsi="Arial" w:cs="Arial"/>
          <w:sz w:val="24"/>
          <w:szCs w:val="24"/>
        </w:rPr>
        <w:t xml:space="preserve"> – 15 szt.</w:t>
      </w:r>
    </w:p>
    <w:p w:rsidR="001612DE" w:rsidRPr="00BB5308" w:rsidRDefault="00793544" w:rsidP="0071617E">
      <w:pPr>
        <w:spacing w:after="0"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793544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dla Krajowej Informacji Skarbowej</w:t>
      </w:r>
      <w:r w:rsidR="00F97423" w:rsidRPr="00F97423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686E28" w:rsidRPr="00BB5308">
        <w:rPr>
          <w:rFonts w:ascii="Arial" w:eastAsia="Cambria" w:hAnsi="Arial" w:cs="Arial"/>
          <w:sz w:val="24"/>
          <w:szCs w:val="24"/>
        </w:rPr>
        <w:t>zgodnie z</w:t>
      </w:r>
      <w:r w:rsidR="00BB5308">
        <w:rPr>
          <w:rFonts w:ascii="Arial" w:eastAsia="Cambria" w:hAnsi="Arial" w:cs="Arial"/>
          <w:sz w:val="24"/>
          <w:szCs w:val="24"/>
        </w:rPr>
        <w:t> </w:t>
      </w:r>
      <w:r w:rsidR="00605D8F" w:rsidRPr="00BB5308">
        <w:rPr>
          <w:rFonts w:ascii="Arial" w:eastAsia="Cambria" w:hAnsi="Arial" w:cs="Arial"/>
          <w:sz w:val="24"/>
          <w:szCs w:val="24"/>
        </w:rPr>
        <w:t>wymaganiami określonymi w </w:t>
      </w:r>
      <w:r w:rsidR="00686E28" w:rsidRPr="00BB5308">
        <w:rPr>
          <w:rFonts w:ascii="Arial" w:eastAsia="Cambria" w:hAnsi="Arial" w:cs="Arial"/>
          <w:sz w:val="24"/>
          <w:szCs w:val="24"/>
        </w:rPr>
        <w:t xml:space="preserve">Zaproszeniu do składania ofert, </w:t>
      </w:r>
      <w:r w:rsidR="001612DE" w:rsidRPr="00BB5308">
        <w:rPr>
          <w:rFonts w:ascii="Arial" w:eastAsia="Cambria" w:hAnsi="Arial" w:cs="Arial"/>
          <w:sz w:val="24"/>
          <w:szCs w:val="24"/>
        </w:rPr>
        <w:t xml:space="preserve">składam ofertę na </w:t>
      </w:r>
      <w:r w:rsidR="00294540">
        <w:rPr>
          <w:rFonts w:ascii="Arial" w:eastAsia="Cambria" w:hAnsi="Arial" w:cs="Arial"/>
          <w:sz w:val="24"/>
          <w:szCs w:val="24"/>
        </w:rPr>
        <w:t>wykonanie ww. </w:t>
      </w:r>
      <w:r w:rsidR="00605D8F" w:rsidRPr="00BB5308">
        <w:rPr>
          <w:rFonts w:ascii="Arial" w:eastAsia="Cambria" w:hAnsi="Arial" w:cs="Arial"/>
          <w:sz w:val="24"/>
          <w:szCs w:val="24"/>
        </w:rPr>
        <w:t>dostawy będącej przedmiotem zamówienia</w:t>
      </w:r>
      <w:r w:rsidR="00C471E9" w:rsidRPr="00BB5308">
        <w:rPr>
          <w:rFonts w:ascii="Arial" w:eastAsia="Cambria" w:hAnsi="Arial" w:cs="Arial"/>
          <w:sz w:val="24"/>
          <w:szCs w:val="24"/>
        </w:rPr>
        <w:t>.</w:t>
      </w:r>
    </w:p>
    <w:p w:rsidR="003A7D25" w:rsidRPr="00BB5308" w:rsidRDefault="003E6118" w:rsidP="00605D8F">
      <w:pPr>
        <w:spacing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I.</w:t>
      </w:r>
      <w:r w:rsidRPr="00BB5308">
        <w:rPr>
          <w:rFonts w:ascii="Arial" w:eastAsia="Cambria" w:hAnsi="Arial" w:cs="Arial"/>
          <w:b/>
          <w:sz w:val="24"/>
          <w:szCs w:val="24"/>
        </w:rPr>
        <w:tab/>
      </w:r>
      <w:r w:rsidR="001612DE" w:rsidRPr="00BB5308">
        <w:rPr>
          <w:rFonts w:ascii="Arial" w:eastAsia="Cambria" w:hAnsi="Arial" w:cs="Arial"/>
          <w:b/>
          <w:sz w:val="24"/>
          <w:szCs w:val="24"/>
        </w:rPr>
        <w:t xml:space="preserve">Oferujemy wykonanie przedmiotu zamówienia zgodnie </w:t>
      </w:r>
      <w:r w:rsidR="008076F1" w:rsidRPr="00BB5308">
        <w:rPr>
          <w:rFonts w:ascii="Arial" w:eastAsia="Cambria" w:hAnsi="Arial" w:cs="Arial"/>
          <w:b/>
          <w:sz w:val="24"/>
          <w:szCs w:val="24"/>
        </w:rPr>
        <w:t xml:space="preserve">z wymaganiami określonymi w </w:t>
      </w:r>
      <w:r w:rsidR="001612DE" w:rsidRPr="00BB5308">
        <w:rPr>
          <w:rFonts w:ascii="Arial" w:eastAsia="Cambria" w:hAnsi="Arial" w:cs="Arial"/>
          <w:b/>
          <w:sz w:val="24"/>
          <w:szCs w:val="24"/>
        </w:rPr>
        <w:t>Zaproszeniu do składania ofert</w:t>
      </w:r>
      <w:r w:rsidR="003A7D25" w:rsidRPr="00BB5308">
        <w:rPr>
          <w:rFonts w:ascii="Arial" w:eastAsia="Cambria" w:hAnsi="Arial" w:cs="Arial"/>
          <w:b/>
          <w:sz w:val="24"/>
          <w:szCs w:val="24"/>
        </w:rPr>
        <w:t xml:space="preserve"> za niżej określoną cenę:</w:t>
      </w:r>
    </w:p>
    <w:p w:rsidR="00C471E9" w:rsidRPr="00BB5308" w:rsidRDefault="00C471E9" w:rsidP="00C471E9">
      <w:pPr>
        <w:pStyle w:val="Standard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spacing w:before="120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hAnsi="Arial" w:cs="Arial"/>
                <w:b/>
                <w:sz w:val="24"/>
                <w:szCs w:val="24"/>
              </w:rPr>
              <w:t>WARTOŚĆ OFERTY BRUTTO</w:t>
            </w:r>
          </w:p>
          <w:p w:rsidR="00605D8F" w:rsidRPr="00BB5308" w:rsidRDefault="00605D8F" w:rsidP="0060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eastAsia="SimSun" w:hAnsi="Arial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471E9" w:rsidRPr="00BB5308" w:rsidRDefault="00C471E9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</w:rPr>
      </w:pPr>
      <w:r w:rsidRPr="00BB5308">
        <w:rPr>
          <w:rFonts w:ascii="Arial" w:hAnsi="Arial" w:cs="Arial"/>
          <w:b/>
          <w:color w:val="000000"/>
        </w:rPr>
        <w:lastRenderedPageBreak/>
        <w:t>UWAGA:</w:t>
      </w:r>
      <w:r w:rsidRPr="00BB5308">
        <w:rPr>
          <w:rFonts w:ascii="Arial" w:hAnsi="Arial" w:cs="Arial"/>
          <w:color w:val="000000"/>
        </w:rPr>
        <w:t xml:space="preserve"> </w:t>
      </w:r>
    </w:p>
    <w:p w:rsidR="00C471E9" w:rsidRPr="00BB5308" w:rsidRDefault="00C471E9" w:rsidP="00C471E9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BB5308" w:rsidRDefault="00605D8F" w:rsidP="00C471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Wartość oferty zawiera wszystkie koszty ponoszone dla realizacji zamówienia w tym m.in.: koszty dostawy, opłaty i podatki, w tym podatek od towarów i usług (VAT), jeśli jest należny</w:t>
      </w:r>
      <w:r w:rsidR="00C471E9" w:rsidRPr="00BB5308">
        <w:rPr>
          <w:rFonts w:ascii="Arial" w:hAnsi="Arial" w:cs="Arial"/>
          <w:sz w:val="24"/>
          <w:szCs w:val="24"/>
        </w:rPr>
        <w:t>.</w:t>
      </w:r>
    </w:p>
    <w:p w:rsidR="001612DE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 xml:space="preserve">Termin i </w:t>
      </w:r>
      <w:r w:rsidR="00A61966" w:rsidRPr="00BB5308">
        <w:rPr>
          <w:rFonts w:ascii="Arial" w:hAnsi="Arial" w:cs="Arial"/>
          <w:b/>
          <w:sz w:val="24"/>
          <w:szCs w:val="24"/>
        </w:rPr>
        <w:t>warunki dostawy</w:t>
      </w:r>
      <w:r w:rsidRPr="00BB5308">
        <w:rPr>
          <w:rFonts w:ascii="Arial" w:eastAsia="Cambria" w:hAnsi="Arial" w:cs="Arial"/>
          <w:b/>
          <w:sz w:val="24"/>
          <w:szCs w:val="24"/>
        </w:rPr>
        <w:t>:</w:t>
      </w:r>
    </w:p>
    <w:p w:rsidR="00DB6C1E" w:rsidRPr="00AE556E" w:rsidRDefault="00DB6C1E" w:rsidP="00F77F4F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E556E">
        <w:rPr>
          <w:rFonts w:ascii="Arial" w:hAnsi="Arial" w:cs="Arial"/>
          <w:sz w:val="24"/>
          <w:szCs w:val="24"/>
        </w:rPr>
        <w:t xml:space="preserve">Termin realizacji zamówienia </w:t>
      </w:r>
      <w:r w:rsidR="00A70D10" w:rsidRPr="00AE556E">
        <w:rPr>
          <w:rFonts w:ascii="Arial" w:hAnsi="Arial" w:cs="Arial"/>
          <w:sz w:val="24"/>
          <w:szCs w:val="24"/>
        </w:rPr>
        <w:t xml:space="preserve">do </w:t>
      </w:r>
      <w:r w:rsidR="00716BB8">
        <w:rPr>
          <w:rFonts w:ascii="Arial" w:hAnsi="Arial" w:cs="Arial"/>
          <w:sz w:val="24"/>
          <w:szCs w:val="24"/>
        </w:rPr>
        <w:t>30</w:t>
      </w:r>
      <w:r w:rsidR="00903C3D" w:rsidRPr="00AE556E">
        <w:rPr>
          <w:rFonts w:ascii="Arial" w:hAnsi="Arial" w:cs="Arial"/>
          <w:sz w:val="24"/>
          <w:szCs w:val="24"/>
        </w:rPr>
        <w:t xml:space="preserve"> </w:t>
      </w:r>
      <w:r w:rsidR="008326AC">
        <w:rPr>
          <w:rFonts w:ascii="Arial" w:hAnsi="Arial" w:cs="Arial"/>
          <w:sz w:val="24"/>
          <w:szCs w:val="24"/>
        </w:rPr>
        <w:t>grudnia 2020 r.</w:t>
      </w:r>
    </w:p>
    <w:p w:rsidR="00BB5308" w:rsidRDefault="00F6530C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Miejsce realizacji zamówienia: </w:t>
      </w:r>
    </w:p>
    <w:p w:rsidR="00BB5308" w:rsidRPr="00BB5308" w:rsidRDefault="00BB5308" w:rsidP="00BB530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eastAsia="Cambria" w:hAnsi="Arial" w:cs="Arial"/>
          <w:sz w:val="24"/>
          <w:szCs w:val="24"/>
        </w:rPr>
        <w:t>Krajow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Informacj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Skarbow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w Bielsku-Białej, ul. T</w:t>
      </w:r>
      <w:r w:rsidR="00656E8A" w:rsidRPr="00656E8A">
        <w:rPr>
          <w:rFonts w:ascii="Arial" w:eastAsia="Cambria" w:hAnsi="Arial" w:cs="Arial"/>
          <w:sz w:val="24"/>
          <w:szCs w:val="24"/>
        </w:rPr>
        <w:t>eodora Sixta 17</w:t>
      </w:r>
      <w:r w:rsidRPr="00656E8A">
        <w:rPr>
          <w:rFonts w:ascii="Arial" w:eastAsia="Cambria" w:hAnsi="Arial" w:cs="Arial"/>
          <w:sz w:val="24"/>
          <w:szCs w:val="24"/>
        </w:rPr>
        <w:t xml:space="preserve">, </w:t>
      </w:r>
      <w:r w:rsidR="00DC1E33" w:rsidRPr="00656E8A">
        <w:rPr>
          <w:rFonts w:ascii="Arial" w:eastAsia="Cambria" w:hAnsi="Arial" w:cs="Arial"/>
          <w:sz w:val="24"/>
          <w:szCs w:val="24"/>
        </w:rPr>
        <w:br/>
      </w:r>
      <w:r w:rsidRPr="00656E8A">
        <w:rPr>
          <w:rFonts w:ascii="Arial" w:eastAsia="Cambria" w:hAnsi="Arial" w:cs="Arial"/>
          <w:sz w:val="24"/>
          <w:szCs w:val="24"/>
        </w:rPr>
        <w:t>43-300 Bielsko-Biała.</w:t>
      </w:r>
    </w:p>
    <w:p w:rsidR="00A61966" w:rsidRPr="00BB5308" w:rsidRDefault="00A61966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 xml:space="preserve">Koszt transportu oraz wyładunku i wniesienia oferowanego przez nas sprzętu </w:t>
      </w:r>
      <w:r w:rsidRPr="00BB5308">
        <w:rPr>
          <w:rFonts w:ascii="Arial" w:hAnsi="Arial" w:cs="Arial"/>
          <w:color w:val="000000"/>
          <w:sz w:val="24"/>
          <w:szCs w:val="24"/>
        </w:rPr>
        <w:br/>
        <w:t>do punktu wskazanego przez Zamawiającego w Zaproszeniu jest wliczony w</w:t>
      </w:r>
      <w:r w:rsidR="00BB5308">
        <w:rPr>
          <w:rFonts w:ascii="Arial" w:hAnsi="Arial" w:cs="Arial"/>
          <w:color w:val="000000"/>
          <w:sz w:val="24"/>
          <w:szCs w:val="24"/>
        </w:rPr>
        <w:t> </w:t>
      </w:r>
      <w:r w:rsidRPr="00BB5308">
        <w:rPr>
          <w:rFonts w:ascii="Arial" w:hAnsi="Arial" w:cs="Arial"/>
          <w:color w:val="000000"/>
          <w:sz w:val="24"/>
          <w:szCs w:val="24"/>
        </w:rPr>
        <w:t>cenę oferty.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Odpowiedzialność za szkody powstałe w czasie transportu ponosi Wykonawca.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Odbioru przedmiotu zamówienia dokona Zamawiający w obecności Wykonawcy.</w:t>
      </w:r>
    </w:p>
    <w:p w:rsidR="00B90D3A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90D3A" w:rsidRPr="00BB5308" w:rsidRDefault="00B90D3A" w:rsidP="00B90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Warunki płatności zostały określone w Projekcie umowy stanowiącym załącznik nr 3 do</w:t>
      </w:r>
      <w:r w:rsidR="00CE24CC" w:rsidRPr="00BB5308">
        <w:rPr>
          <w:rFonts w:ascii="Arial" w:hAnsi="Arial" w:cs="Arial"/>
          <w:sz w:val="24"/>
          <w:szCs w:val="24"/>
        </w:rPr>
        <w:t> </w:t>
      </w:r>
      <w:r w:rsidRPr="00BB5308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7C4016" w:rsidRDefault="0090572B" w:rsidP="00656E8A">
      <w:pPr>
        <w:pStyle w:val="Akapitzlist"/>
        <w:numPr>
          <w:ilvl w:val="0"/>
          <w:numId w:val="5"/>
        </w:numPr>
        <w:suppressAutoHyphens/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4016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656E8A" w:rsidRDefault="00656E8A" w:rsidP="00656E8A">
      <w:pPr>
        <w:pStyle w:val="Akapitzlist"/>
        <w:numPr>
          <w:ilvl w:val="0"/>
          <w:numId w:val="13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56E8A">
        <w:rPr>
          <w:rFonts w:ascii="Arial" w:hAnsi="Arial" w:cs="Arial"/>
          <w:color w:val="000000"/>
          <w:sz w:val="24"/>
          <w:szCs w:val="24"/>
        </w:rPr>
        <w:t xml:space="preserve">Na </w:t>
      </w:r>
      <w:r w:rsidR="008D02DD">
        <w:rPr>
          <w:rFonts w:ascii="Arial" w:hAnsi="Arial" w:cs="Arial"/>
          <w:color w:val="000000"/>
          <w:sz w:val="24"/>
          <w:szCs w:val="24"/>
        </w:rPr>
        <w:t>przedmiot zamówienia udzielamy 24</w:t>
      </w:r>
      <w:r w:rsidRPr="00656E8A">
        <w:rPr>
          <w:rFonts w:ascii="Arial" w:hAnsi="Arial" w:cs="Arial"/>
          <w:color w:val="000000"/>
          <w:sz w:val="24"/>
          <w:szCs w:val="24"/>
        </w:rPr>
        <w:t xml:space="preserve"> miesięcznej rękojmi i gwarancji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56E8A" w:rsidRPr="00656E8A" w:rsidRDefault="00656E8A" w:rsidP="00656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 xml:space="preserve">gwarancji i rękojmi </w:t>
      </w:r>
      <w:r w:rsidRPr="00656E8A">
        <w:rPr>
          <w:rFonts w:ascii="Arial" w:hAnsi="Arial" w:cs="Arial"/>
          <w:sz w:val="24"/>
          <w:szCs w:val="24"/>
        </w:rPr>
        <w:t>zostały określone w Projekcie umowy stanowiącym załącznik nr 3 do Zaproszenia do składania ofert.</w:t>
      </w:r>
    </w:p>
    <w:p w:rsidR="001612DE" w:rsidRPr="00BB5308" w:rsidRDefault="0090572B" w:rsidP="005B55DE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Oferowany sprzęt jest fabrycznie nowy, kompletny, nieużywany, nieregenerowany, nienaprawiany, nie podlegał ponownej obróbce.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Wykonawca oświadcza, że zaoferowany sprzęt jest oznakowany symbolem CE.</w:t>
      </w:r>
    </w:p>
    <w:p w:rsidR="007D7D39" w:rsidRPr="00BB5308" w:rsidRDefault="007D7D39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Posiadamy niezbędną wiedzę i doświadczenie oraz potencjał techniczny, a</w:t>
      </w:r>
      <w:r w:rsidR="00A965DD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także dysponujemy osobami zdolnymi do wykonania zamówienia.</w:t>
      </w:r>
    </w:p>
    <w:p w:rsidR="00A61966" w:rsidRPr="00BB5308" w:rsidRDefault="00A61966" w:rsidP="005B55DE">
      <w:pPr>
        <w:pStyle w:val="Tekstpodstawowywcity2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BB5308">
        <w:rPr>
          <w:rFonts w:ascii="Arial" w:hAnsi="Arial" w:cs="Arial"/>
          <w:sz w:val="24"/>
        </w:rPr>
        <w:t>Znajdujemy się w sytuacji ekonomicznej i finansowej zapewniającej wykonanie zamówienia.</w:t>
      </w:r>
    </w:p>
    <w:p w:rsidR="001612DE" w:rsidRPr="00BB5308" w:rsidRDefault="001612DE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lastRenderedPageBreak/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BB5308">
        <w:rPr>
          <w:rFonts w:ascii="Arial" w:eastAsia="Cambria" w:hAnsi="Arial" w:cs="Arial"/>
          <w:sz w:val="24"/>
          <w:szCs w:val="24"/>
        </w:rPr>
        <w:t xml:space="preserve">w związku z tym </w:t>
      </w:r>
      <w:r w:rsidR="004E5902" w:rsidRPr="00BB5308">
        <w:rPr>
          <w:rFonts w:ascii="Arial" w:eastAsia="Cambria" w:hAnsi="Arial" w:cs="Arial"/>
          <w:sz w:val="24"/>
          <w:szCs w:val="24"/>
        </w:rPr>
        <w:t xml:space="preserve">żadnych </w:t>
      </w:r>
      <w:r w:rsidRPr="00BB5308">
        <w:rPr>
          <w:rFonts w:ascii="Arial" w:eastAsia="Cambria" w:hAnsi="Arial" w:cs="Arial"/>
          <w:sz w:val="24"/>
          <w:szCs w:val="24"/>
        </w:rPr>
        <w:t>zastrzeżeń.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</w:t>
      </w:r>
      <w:r w:rsidR="00CE24CC" w:rsidRPr="00BB5308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podanych warunkach</w:t>
      </w:r>
      <w:r w:rsidRPr="00BB5308">
        <w:rPr>
          <w:rFonts w:ascii="Arial" w:eastAsia="Times New Roman" w:hAnsi="Arial" w:cs="Arial"/>
          <w:sz w:val="24"/>
          <w:szCs w:val="24"/>
        </w:rPr>
        <w:t xml:space="preserve"> </w:t>
      </w:r>
      <w:r w:rsidR="00E44499" w:rsidRPr="00BB5308">
        <w:rPr>
          <w:rFonts w:ascii="Arial" w:eastAsia="Times New Roman" w:hAnsi="Arial" w:cs="Arial"/>
          <w:sz w:val="24"/>
          <w:szCs w:val="24"/>
        </w:rPr>
        <w:t>w</w:t>
      </w:r>
      <w:r w:rsidR="00A965DD">
        <w:rPr>
          <w:rFonts w:ascii="Arial" w:eastAsia="Times New Roman" w:hAnsi="Arial" w:cs="Arial"/>
          <w:sz w:val="24"/>
          <w:szCs w:val="24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miejscu i terminie wyznaczonym przez Zamawiającego.</w:t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</w:t>
      </w:r>
      <w:r w:rsidR="009F540E" w:rsidRPr="00BB5308">
        <w:rPr>
          <w:rFonts w:ascii="Arial" w:eastAsia="Times New Roman" w:hAnsi="Arial" w:cs="Arial"/>
          <w:sz w:val="24"/>
          <w:szCs w:val="24"/>
        </w:rPr>
        <w:t> </w:t>
      </w:r>
      <w:r w:rsidRPr="00BB5308">
        <w:rPr>
          <w:rFonts w:ascii="Arial" w:eastAsia="Times New Roman" w:hAnsi="Arial" w:cs="Arial"/>
          <w:sz w:val="24"/>
          <w:szCs w:val="24"/>
        </w:rPr>
        <w:t xml:space="preserve">Projekcie umowy stanowiącym załącznik </w:t>
      </w:r>
      <w:r w:rsidR="00E45BED" w:rsidRPr="00BB5308">
        <w:rPr>
          <w:rFonts w:ascii="Arial" w:eastAsia="Times New Roman" w:hAnsi="Arial" w:cs="Arial"/>
          <w:sz w:val="24"/>
          <w:szCs w:val="24"/>
        </w:rPr>
        <w:t>nr 3</w:t>
      </w:r>
      <w:r w:rsidRPr="00BB5308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7C4016" w:rsidRDefault="0090572B" w:rsidP="007C4016">
      <w:pPr>
        <w:pStyle w:val="Akapitzlist"/>
        <w:numPr>
          <w:ilvl w:val="0"/>
          <w:numId w:val="1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7C4016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E5260E" w:rsidP="00CE24CC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</w:t>
      </w:r>
      <w:r w:rsidR="00B90D3A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1612DE" w:rsidRPr="00BB5308" w:rsidRDefault="001612DE" w:rsidP="00E5260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sz w:val="24"/>
          <w:szCs w:val="24"/>
          <w:lang w:eastAsia="pl-PL"/>
        </w:rPr>
        <w:t>Jestem mikroprzedsiębiorstwem bądź małym lub średnim przedsiębiorstwem: TAK/</w:t>
      </w:r>
      <w:r w:rsidR="007C401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B5308">
        <w:rPr>
          <w:rFonts w:ascii="Arial" w:eastAsia="Times New Roman" w:hAnsi="Arial" w:cs="Arial"/>
          <w:sz w:val="24"/>
          <w:szCs w:val="24"/>
          <w:lang w:eastAsia="pl-PL"/>
        </w:rPr>
        <w:t>*)</w:t>
      </w: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Mikroprzedsiębiorstwo: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: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612DE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Średnie przedsiębiorstwa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BB5308" w:rsidTr="003A7D25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:rsidR="001612DE" w:rsidRPr="00BB5308" w:rsidRDefault="001612DE" w:rsidP="00BB5308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</w:tc>
      </w:tr>
      <w:tr w:rsidR="001612DE" w:rsidRPr="00BB5308" w:rsidTr="003A7D25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:rsidR="0090572B" w:rsidRPr="00BB5308" w:rsidRDefault="001612DE" w:rsidP="00D77D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BB5308" w:rsidRDefault="001612DE" w:rsidP="00B764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BB5308" w:rsidRDefault="001612DE" w:rsidP="005570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90572B" w:rsidRPr="00BB5308" w:rsidRDefault="0090572B">
      <w:pPr>
        <w:rPr>
          <w:rFonts w:ascii="Arial" w:hAnsi="Arial" w:cs="Arial"/>
          <w:kern w:val="1"/>
          <w:sz w:val="24"/>
          <w:szCs w:val="24"/>
          <w:lang w:eastAsia="zh-CN"/>
        </w:rPr>
      </w:pPr>
    </w:p>
    <w:p w:rsidR="00C25680" w:rsidRPr="00BB5308" w:rsidRDefault="00C25680" w:rsidP="007C4016">
      <w:pPr>
        <w:pStyle w:val="Tekstprzypisudolnego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BB5308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BB53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BB5308" w:rsidRDefault="00C25680" w:rsidP="00C25680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B5308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A965DD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niniejszym postępowaniu</w:t>
      </w: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Default="001612DE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A965DD" w:rsidRPr="00BB5308" w:rsidRDefault="00A965DD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BB5308" w:rsidRDefault="002300A2" w:rsidP="00300D31">
      <w:pPr>
        <w:spacing w:after="0" w:line="240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>……..</w:t>
      </w:r>
      <w:r w:rsidR="001612DE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</w:t>
      </w:r>
    </w:p>
    <w:p w:rsidR="001612DE" w:rsidRPr="00BB5308" w:rsidRDefault="001612DE" w:rsidP="00300D31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BB5308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793544" w:rsidRPr="00BB5308" w:rsidRDefault="00793544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12DE" w:rsidRPr="00BB5308" w:rsidRDefault="001612DE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</w:p>
    <w:p w:rsidR="001612DE" w:rsidRPr="00BB5308" w:rsidRDefault="001612DE" w:rsidP="001612DE">
      <w:pPr>
        <w:spacing w:after="0" w:line="276" w:lineRule="auto"/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wpisać zakres</w:t>
      </w: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5308">
        <w:rPr>
          <w:rFonts w:ascii="Arial" w:hAnsi="Arial" w:cs="Arial"/>
          <w:b/>
          <w:i/>
          <w:sz w:val="20"/>
          <w:szCs w:val="20"/>
        </w:rPr>
        <w:t>UWAGA: Wszystkie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zmiany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już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wypełnieniu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oferty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powinny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być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dokonywane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poprzez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skreślenie poprzedniej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wartości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lub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wyrażenia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oraz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wpisanie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nowej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parafką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osoby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upoważnionej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 reprezentowania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Wykonawcy.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dopuszcza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się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używania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korektora</w:t>
      </w:r>
    </w:p>
    <w:p w:rsidR="00BA40AC" w:rsidRPr="00BB5308" w:rsidRDefault="00BA40AC" w:rsidP="001612DE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sectPr w:rsidR="00BA40AC" w:rsidRPr="00BB5308" w:rsidSect="006031D5">
      <w:pgSz w:w="11906" w:h="16838"/>
      <w:pgMar w:top="709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Pr="00BB5308" w:rsidRDefault="00C25680" w:rsidP="00C25680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2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D43"/>
    <w:rsid w:val="00213BB0"/>
    <w:rsid w:val="00220338"/>
    <w:rsid w:val="00221EDA"/>
    <w:rsid w:val="00222DDD"/>
    <w:rsid w:val="002257EB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0BF9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94540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B55DE"/>
    <w:rsid w:val="005C2442"/>
    <w:rsid w:val="005C430D"/>
    <w:rsid w:val="005D4D6D"/>
    <w:rsid w:val="005E2B47"/>
    <w:rsid w:val="005F59C8"/>
    <w:rsid w:val="005F66E3"/>
    <w:rsid w:val="006031D5"/>
    <w:rsid w:val="00605D8F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6E8A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C79EF"/>
    <w:rsid w:val="006E230A"/>
    <w:rsid w:val="006E5CCC"/>
    <w:rsid w:val="006E73DD"/>
    <w:rsid w:val="006F5543"/>
    <w:rsid w:val="006F6E8B"/>
    <w:rsid w:val="0070614F"/>
    <w:rsid w:val="00712506"/>
    <w:rsid w:val="0071617E"/>
    <w:rsid w:val="00716BB8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55F5"/>
    <w:rsid w:val="00783ECB"/>
    <w:rsid w:val="00785AF4"/>
    <w:rsid w:val="00785E9F"/>
    <w:rsid w:val="00793544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2EB9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26AC"/>
    <w:rsid w:val="008332E5"/>
    <w:rsid w:val="008360B8"/>
    <w:rsid w:val="008373C5"/>
    <w:rsid w:val="008444FC"/>
    <w:rsid w:val="008447C2"/>
    <w:rsid w:val="008649C2"/>
    <w:rsid w:val="00876C98"/>
    <w:rsid w:val="00886822"/>
    <w:rsid w:val="008973E6"/>
    <w:rsid w:val="008A44E5"/>
    <w:rsid w:val="008D02DD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C04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947"/>
    <w:rsid w:val="00AE556E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77F2B"/>
    <w:rsid w:val="00B801EF"/>
    <w:rsid w:val="00B826A8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04CD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C1E33"/>
    <w:rsid w:val="00DC6C26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4A65"/>
    <w:rsid w:val="00F77F4F"/>
    <w:rsid w:val="00F9285D"/>
    <w:rsid w:val="00F932A0"/>
    <w:rsid w:val="00F97423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9572F-E6B9-40BB-B941-8B33D359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4868</TotalTime>
  <Pages>5</Pages>
  <Words>1129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2020-12-22T13:43:00Z</cp:lastPrinted>
  <dcterms:created xsi:type="dcterms:W3CDTF">2017-03-14T08:58:00Z</dcterms:created>
  <dcterms:modified xsi:type="dcterms:W3CDTF">2020-12-22T13:52:00Z</dcterms:modified>
</cp:coreProperties>
</file>